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 w:val="0"/>
          <w:i w:val="0"/>
        </w:rPr>
        <w:t>Homework 2 — Math 701</w:t>
      </w:r>
    </w:p>
    <w:p>
      <w:pPr>
        <w:jc w:val="center"/>
      </w:pPr>
      <w:r>
        <w:rPr>
          <w:b w:val="0"/>
          <w:i w:val="0"/>
        </w:rPr>
        <w:t>Frank Thorne · Fall 2026</w:t>
      </w:r>
    </w:p>
    <w:p>
      <w:pPr>
        <w:jc w:val="center"/>
      </w:pPr>
      <w:r>
        <w:rPr>
          <w:b w:val="0"/>
          <w:i w:val="0"/>
        </w:rPr>
        <w:t>thorne@math.sc.edu</w:t>
      </w:r>
    </w:p>
    <w:p>
      <w:pPr>
        <w:pStyle w:val="Heading1"/>
        <w:keepNext/>
      </w:pPr>
      <w:r>
        <w:rPr>
          <w:b w:val="0"/>
          <w:i w:val="0"/>
        </w:rPr>
        <w:t>Instructions</w:t>
      </w:r>
    </w:p>
    <w:p>
      <w:r>
        <w:rPr>
          <w:b w:val="0"/>
          <w:i w:val="0"/>
        </w:rPr>
        <w:t>You are welcome and encouraged to collaborate, but please write up your own solutions.</w:t>
      </w:r>
    </w:p>
    <w:p>
      <w:r>
        <w:rPr>
          <w:b/>
          <w:i w:val="0"/>
        </w:rPr>
        <w:t>Due Wednesday, October 7.</w:t>
      </w:r>
    </w:p>
    <w:p>
      <w:r>
        <w:rPr>
          <w:b w:val="0"/>
          <w:i w:val="0"/>
        </w:rPr>
        <w:t>Accessibility note: Mathematical expressions are written as editable text rather than images so they can be read, selected, and enlarged with assistive technology.</w:t>
      </w:r>
    </w:p>
    <w:p>
      <w:pPr>
        <w:pStyle w:val="Heading1"/>
        <w:keepNext/>
      </w:pPr>
      <w:r>
        <w:rPr>
          <w:b w:val="0"/>
          <w:i w:val="0"/>
        </w:rPr>
        <w:t>Problem 1</w:t>
      </w:r>
    </w:p>
    <w:p>
      <w:pPr>
        <w:pStyle w:val="Heading2"/>
        <w:keepNext/>
      </w:pPr>
      <w:r>
        <w:rPr>
          <w:b w:val="0"/>
          <w:i w:val="0"/>
        </w:rPr>
        <w:t>Part (a)</w:t>
      </w:r>
    </w:p>
    <w:p>
      <w:r>
        <w:rPr>
          <w:b w:val="0"/>
          <w:i w:val="0"/>
        </w:rPr>
        <w:t>Prove, as described in class, that the group SL₂(Z) acts on the complex upper half plane</w:t>
      </w:r>
    </w:p>
    <w:p>
      <w:pPr>
        <w:jc w:val="center"/>
      </w:pPr>
      <w:r>
        <w:rPr>
          <w:b w:val="0"/>
          <w:i w:val="0"/>
        </w:rPr>
        <w:t>H := {z ∈ C : Im(z) &gt; 0}.</w:t>
      </w:r>
    </w:p>
    <w:p>
      <w:pPr>
        <w:pStyle w:val="Heading2"/>
        <w:keepNext/>
      </w:pPr>
      <w:r>
        <w:rPr>
          <w:b w:val="0"/>
          <w:i w:val="0"/>
        </w:rPr>
        <w:t>Part (b)</w:t>
      </w:r>
    </w:p>
    <w:p>
      <w:r>
        <w:rPr>
          <w:b w:val="0"/>
          <w:i w:val="0"/>
        </w:rPr>
        <w:t>Compute the stabilizers of i, (−1 + √3 i)/2, and 2i: compute them as sets, and determine familiar groups to which they are isomorphic.</w:t>
      </w:r>
    </w:p>
    <w:p>
      <w:pPr>
        <w:pStyle w:val="Heading1"/>
        <w:keepNext/>
      </w:pPr>
      <w:r>
        <w:rPr>
          <w:b w:val="0"/>
          <w:i w:val="0"/>
        </w:rPr>
        <w:t>Problem 2</w:t>
      </w:r>
    </w:p>
    <w:p>
      <w:r>
        <w:rPr>
          <w:b w:val="0"/>
          <w:i w:val="0"/>
        </w:rPr>
        <w:t>Let V be a finite dimensional vector space with a fixed basis, and write V* = Hom(V, F) for its dual space. Prove that</w:t>
      </w:r>
    </w:p>
    <w:p>
      <w:pPr>
        <w:jc w:val="center"/>
      </w:pPr>
      <w:r>
        <w:rPr>
          <w:b w:val="0"/>
          <w:i w:val="0"/>
        </w:rPr>
        <w:t>(g ◦ f)(v) = f(gv)</w:t>
      </w:r>
    </w:p>
    <w:p>
      <w:r>
        <w:rPr>
          <w:b w:val="0"/>
          <w:i w:val="0"/>
        </w:rPr>
        <w:t>does not define a group action of GL(V) on V*, but that either of the equations</w:t>
      </w:r>
    </w:p>
    <w:p>
      <w:pPr>
        <w:jc w:val="center"/>
      </w:pPr>
      <w:r>
        <w:rPr>
          <w:b w:val="0"/>
          <w:i w:val="0"/>
        </w:rPr>
        <w:t>(g ◦ f)(v) = f(g⁻¹v)</w:t>
      </w:r>
    </w:p>
    <w:p>
      <w:pPr>
        <w:jc w:val="center"/>
      </w:pPr>
      <w:r>
        <w:rPr>
          <w:b w:val="0"/>
          <w:i w:val="0"/>
        </w:rPr>
        <w:t>or</w:t>
      </w:r>
    </w:p>
    <w:p>
      <w:pPr>
        <w:jc w:val="center"/>
      </w:pPr>
      <w:r>
        <w:rPr>
          <w:b w:val="0"/>
          <w:i w:val="0"/>
        </w:rPr>
        <w:t>(g ◦ f)(v) = f(gᵀv)</w:t>
      </w:r>
    </w:p>
    <w:p>
      <w:r>
        <w:rPr>
          <w:b w:val="0"/>
          <w:i w:val="0"/>
        </w:rPr>
        <w:t>do.</w:t>
      </w:r>
    </w:p>
    <w:p>
      <w:pPr>
        <w:pStyle w:val="Heading1"/>
        <w:keepNext/>
      </w:pPr>
      <w:r>
        <w:rPr>
          <w:b w:val="0"/>
          <w:i w:val="0"/>
        </w:rPr>
        <w:t>Problem 3</w:t>
      </w:r>
    </w:p>
    <w:p>
      <w:r>
        <w:rPr>
          <w:b w:val="0"/>
          <w:i w:val="0"/>
        </w:rPr>
        <w:t>Let G be the group of rigid (orientation preserving) motions of a cube.</w:t>
      </w:r>
    </w:p>
    <w:p>
      <w:pPr>
        <w:pStyle w:val="Heading2"/>
        <w:keepNext/>
      </w:pPr>
      <w:r>
        <w:rPr>
          <w:b w:val="0"/>
          <w:i w:val="0"/>
        </w:rPr>
        <w:t>Part (a)</w:t>
      </w:r>
    </w:p>
    <w:p>
      <w:r>
        <w:rPr>
          <w:b w:val="0"/>
          <w:i w:val="0"/>
        </w:rPr>
        <w:t>The position of a cube is determined by where each of its faces are. (You may accept this as “geometrically obvious”.) Explain why this yields an injective homomorphism G → Sym(6).</w:t>
      </w:r>
    </w:p>
    <w:p>
      <w:pPr>
        <w:pStyle w:val="Heading2"/>
        <w:keepNext/>
      </w:pPr>
      <w:r>
        <w:rPr>
          <w:b w:val="0"/>
          <w:i w:val="0"/>
        </w:rPr>
        <w:t>Part (b)</w:t>
      </w:r>
    </w:p>
    <w:p>
      <w:r>
        <w:rPr>
          <w:b w:val="0"/>
          <w:i w:val="0"/>
        </w:rPr>
        <w:t>G also acts on the three-element set of pairs of opposite faces. Prove that the resulting homomorphism G → Sym(3) is not injective.</w:t>
      </w:r>
    </w:p>
    <w:p>
      <w:pPr>
        <w:pStyle w:val="Heading2"/>
        <w:keepNext/>
      </w:pPr>
      <w:r>
        <w:rPr>
          <w:b w:val="0"/>
          <w:i w:val="0"/>
        </w:rPr>
        <w:t>Part (c)</w:t>
      </w:r>
    </w:p>
    <w:p>
      <w:r>
        <w:rPr>
          <w:b w:val="0"/>
          <w:i w:val="0"/>
        </w:rPr>
        <w:t>By describing yet another action of G on (... something associated to the cube ...!), prove that the group of rigid motions of a cube is isomorphic to Sym(4).</w:t>
      </w:r>
    </w:p>
    <w:p>
      <w:pPr>
        <w:pStyle w:val="Heading2"/>
        <w:keepNext/>
      </w:pPr>
      <w:r>
        <w:rPr>
          <w:b w:val="0"/>
          <w:i w:val="0"/>
        </w:rPr>
        <w:t>Part (d)</w:t>
      </w:r>
    </w:p>
    <w:p>
      <w:r>
        <w:rPr>
          <w:b w:val="0"/>
          <w:i w:val="0"/>
        </w:rPr>
        <w:t>Combining the last two problems yields a surjective homomorphism Sym(4) → Sym(3). Describe it explicitly and compute its kernel.</w:t>
      </w:r>
    </w:p>
    <w:p>
      <w:pPr>
        <w:pStyle w:val="Heading1"/>
        <w:keepNext/>
      </w:pPr>
      <w:r>
        <w:rPr>
          <w:b w:val="0"/>
          <w:i w:val="0"/>
        </w:rPr>
        <w:t>Problem 4</w:t>
      </w:r>
    </w:p>
    <w:p>
      <w:pPr>
        <w:pStyle w:val="Heading2"/>
        <w:keepNext/>
      </w:pPr>
      <w:r>
        <w:rPr>
          <w:b w:val="0"/>
          <w:i w:val="0"/>
        </w:rPr>
        <w:t>Part (a)</w:t>
      </w:r>
    </w:p>
    <w:p>
      <w:r>
        <w:rPr>
          <w:b w:val="0"/>
          <w:i w:val="0"/>
        </w:rPr>
        <w:t>Determine all the conjugacy classes of S₆, together with their sizes and the orders of the stabilizers of any element.</w:t>
      </w:r>
    </w:p>
    <w:p>
      <w:pPr>
        <w:pStyle w:val="Heading2"/>
        <w:keepNext/>
      </w:pPr>
      <w:r>
        <w:rPr>
          <w:b w:val="0"/>
          <w:i w:val="0"/>
        </w:rPr>
        <w:t>Part (b)</w:t>
      </w:r>
    </w:p>
    <w:p>
      <w:r>
        <w:rPr>
          <w:b w:val="0"/>
          <w:i w:val="0"/>
        </w:rPr>
        <w:t>For each conjugacy class, pick a representative element and compute its stabilizer explicitly as a subgroup of S₆.</w:t>
      </w:r>
    </w:p>
    <w:p>
      <w:pPr>
        <w:pStyle w:val="Heading2"/>
        <w:keepNext/>
      </w:pPr>
      <w:r>
        <w:rPr>
          <w:b w:val="0"/>
          <w:i w:val="0"/>
        </w:rPr>
        <w:t>Part (c)</w:t>
      </w:r>
    </w:p>
    <w:p>
      <w:r>
        <w:rPr>
          <w:b w:val="0"/>
          <w:i w:val="0"/>
        </w:rPr>
        <w:t>Do both of the above for A₆ in place of S₆.</w:t>
      </w:r>
    </w:p>
    <w:p>
      <w:pPr>
        <w:pStyle w:val="Heading1"/>
        <w:keepNext/>
      </w:pPr>
      <w:r>
        <w:rPr>
          <w:b w:val="0"/>
          <w:i w:val="0"/>
        </w:rPr>
        <w:t>Problem 5</w:t>
      </w:r>
    </w:p>
    <w:p>
      <w:r>
        <w:rPr>
          <w:b w:val="0"/>
          <w:i w:val="0"/>
        </w:rPr>
        <w:t>Prove that Aut(D₄) ≅ D₄, and describe an isomorphism explicitly.</w:t>
      </w:r>
    </w:p>
    <w:sectPr w:rsidR="00FC693F" w:rsidRPr="0006063C" w:rsidSect="00034616">
      <w:footerReference w:type="default" r:id="rId9"/>
      <w:footerReference w:type="first" r:id="rId10"/>
      <w:footerReference w:type="even" r:id="rId11"/>
      <w:pgSz w:w="12240" w:h="15840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Math 701 · Homework 2 · Page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sz w:val="23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0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5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40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Homework 2 - Math 701</dc:title>
  <dc:subject>Math 701 Homework 2, Fall 2026</dc:subject>
  <dc:creator>Frank Thorne</dc:creator>
  <cp:keywords>Math 701, abstract algebra, homework, accessible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